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99C" w:rsidRDefault="000D599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34075" cy="4552950"/>
            <wp:effectExtent l="0" t="0" r="9525" b="0"/>
            <wp:docPr id="3" name="Рисунок 3" descr="C:\Users\Лысенко\Desktop\Для размещения\Росреестр\16_Кадастровая стоимос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сенко\Desktop\Для размещения\Росреестр\16_Кадастровая стоимость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599C" w:rsidRDefault="000D599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bookmarkStart w:id="0" w:name="_GoBack"/>
    <w:bookmarkEnd w:id="0"/>
    <w:p w:rsidR="005F0E94" w:rsidRDefault="0009043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6B65B648" wp14:editId="380ED4E1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16.10.2025</w:t>
      </w:r>
    </w:p>
    <w:p w:rsidR="005F0E94" w:rsidRDefault="00090438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чего нужна кадастровая стоимость недвижимости</w:t>
      </w:r>
    </w:p>
    <w:p w:rsidR="005F0E94" w:rsidRDefault="000904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120" w:line="360" w:lineRule="auto"/>
        <w:jc w:val="both"/>
        <w:rPr>
          <w:rFonts w:ascii="Tinos" w:eastAsia="Tinos" w:hAnsi="Tinos" w:cs="Tinos"/>
          <w:color w:val="33333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nos" w:eastAsia="Tinos" w:hAnsi="Tinos" w:cs="Tinos"/>
          <w:color w:val="292C2F"/>
          <w:sz w:val="28"/>
          <w:szCs w:val="28"/>
        </w:rPr>
        <w:t xml:space="preserve">Управление </w:t>
      </w:r>
      <w:proofErr w:type="spellStart"/>
      <w:r>
        <w:rPr>
          <w:rFonts w:ascii="Tinos" w:eastAsia="Tinos" w:hAnsi="Tinos" w:cs="Tinos"/>
          <w:color w:val="292C2F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color w:val="292C2F"/>
          <w:sz w:val="28"/>
          <w:szCs w:val="28"/>
        </w:rPr>
        <w:t xml:space="preserve"> по Самарской области отвечает на актуальные вопросы в сфере земли и недвижимости. В нашем материале мы </w:t>
      </w:r>
      <w:proofErr w:type="gramStart"/>
      <w:r>
        <w:rPr>
          <w:rFonts w:ascii="Tinos" w:eastAsia="Tinos" w:hAnsi="Tinos" w:cs="Tinos"/>
          <w:color w:val="292C2F"/>
          <w:sz w:val="28"/>
          <w:szCs w:val="28"/>
        </w:rPr>
        <w:t>расскажем</w:t>
      </w:r>
      <w:proofErr w:type="gramEnd"/>
      <w:r>
        <w:rPr>
          <w:rFonts w:ascii="Tinos" w:eastAsia="Tinos" w:hAnsi="Tinos" w:cs="Tinos"/>
          <w:color w:val="292C2F"/>
          <w:sz w:val="28"/>
          <w:szCs w:val="28"/>
        </w:rPr>
        <w:t xml:space="preserve"> что такое кадастровая стоимость и для чего она нужна.</w:t>
      </w:r>
    </w:p>
    <w:p w:rsidR="005F0E94" w:rsidRDefault="000904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nos" w:hAnsi="Tinos" w:cs="Tinos"/>
          <w:sz w:val="28"/>
          <w:szCs w:val="28"/>
        </w:rPr>
      </w:pPr>
      <w:r>
        <w:rPr>
          <w:rFonts w:ascii="Tinos" w:eastAsia="Tinos" w:hAnsi="Tinos" w:cs="Tinos"/>
          <w:color w:val="292C2F"/>
          <w:sz w:val="28"/>
          <w:szCs w:val="28"/>
        </w:rPr>
        <w:t xml:space="preserve">       Кадастровая стоимость</w:t>
      </w:r>
      <w:r>
        <w:rPr>
          <w:rFonts w:ascii="Tinos" w:eastAsia="Tinos" w:hAnsi="Tinos" w:cs="Tinos"/>
          <w:color w:val="292C2F"/>
          <w:sz w:val="28"/>
          <w:szCs w:val="28"/>
        </w:rPr>
        <w:t xml:space="preserve"> - это стоимость объекта недвижимости, </w:t>
      </w:r>
      <w:r>
        <w:rPr>
          <w:rFonts w:ascii="Tinos" w:eastAsia="Tinos" w:hAnsi="Tinos" w:cs="Tinos"/>
          <w:color w:val="292C2F"/>
          <w:sz w:val="28"/>
          <w:szCs w:val="28"/>
        </w:rPr>
        <w:t>установленная в процессе государственной кадастровой оценки. Она устанавливается государством и определяется для каждого конкретного объекта недвижимости.</w:t>
      </w:r>
    </w:p>
    <w:p w:rsidR="005F0E94" w:rsidRDefault="000904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nos" w:eastAsia="Tinos" w:hAnsi="Tinos" w:cs="Tinos"/>
          <w:color w:val="333333"/>
          <w:sz w:val="28"/>
          <w:szCs w:val="28"/>
        </w:rPr>
      </w:pPr>
      <w:r>
        <w:rPr>
          <w:rFonts w:ascii="Tinos" w:eastAsia="Tinos" w:hAnsi="Tinos" w:cs="Tinos"/>
          <w:color w:val="292C2F"/>
          <w:sz w:val="28"/>
          <w:szCs w:val="28"/>
        </w:rPr>
        <w:lastRenderedPageBreak/>
        <w:t xml:space="preserve">      </w:t>
      </w:r>
      <w:r>
        <w:rPr>
          <w:rFonts w:ascii="Tinos" w:eastAsia="Tinos" w:hAnsi="Tinos" w:cs="Tinos"/>
          <w:color w:val="333333"/>
          <w:sz w:val="28"/>
          <w:szCs w:val="28"/>
        </w:rPr>
        <w:t>Кадастровая стоимость нужна для различных целей:</w:t>
      </w:r>
    </w:p>
    <w:p w:rsidR="005F0E94" w:rsidRDefault="00090438">
      <w:pPr>
        <w:pStyle w:val="a3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nos" w:eastAsia="Tinos" w:hAnsi="Tinos" w:cs="Tinos"/>
          <w:color w:val="333333"/>
          <w:sz w:val="28"/>
          <w:szCs w:val="28"/>
        </w:rPr>
      </w:pPr>
      <w:r>
        <w:rPr>
          <w:rFonts w:ascii="Tinos" w:eastAsia="Tinos" w:hAnsi="Tinos" w:cs="Tinos"/>
          <w:color w:val="333333"/>
          <w:sz w:val="28"/>
          <w:szCs w:val="28"/>
        </w:rPr>
        <w:t>расчета налогов (где она выступает базой для в</w:t>
      </w:r>
      <w:r>
        <w:rPr>
          <w:rFonts w:ascii="Tinos" w:eastAsia="Tinos" w:hAnsi="Tinos" w:cs="Tinos"/>
          <w:color w:val="333333"/>
          <w:sz w:val="28"/>
          <w:szCs w:val="28"/>
        </w:rPr>
        <w:t xml:space="preserve">ычисления налогов на имущество и землю) или арендной платы; </w:t>
      </w:r>
    </w:p>
    <w:p w:rsidR="005F0E94" w:rsidRDefault="00090438">
      <w:pPr>
        <w:pStyle w:val="a3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nos" w:eastAsia="Tinos" w:hAnsi="Tinos" w:cs="Tinos"/>
          <w:color w:val="333333"/>
          <w:sz w:val="28"/>
          <w:szCs w:val="28"/>
        </w:rPr>
      </w:pPr>
      <w:r>
        <w:rPr>
          <w:rFonts w:ascii="Tinos" w:eastAsia="Tinos" w:hAnsi="Tinos" w:cs="Tinos"/>
          <w:color w:val="333333"/>
          <w:sz w:val="28"/>
          <w:szCs w:val="28"/>
        </w:rPr>
        <w:t>правовой защиты (при судебных спорах, связанных с недвижимостью, где она помогает сторонам опираться на официальную оценку;</w:t>
      </w:r>
    </w:p>
    <w:p w:rsidR="005F0E94" w:rsidRDefault="00090438">
      <w:pPr>
        <w:pStyle w:val="a3"/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nos" w:eastAsia="Tinos" w:hAnsi="Tinos" w:cs="Tinos"/>
          <w:color w:val="333333"/>
          <w:sz w:val="28"/>
          <w:szCs w:val="28"/>
        </w:rPr>
      </w:pPr>
      <w:r>
        <w:rPr>
          <w:rFonts w:ascii="Tinos" w:eastAsia="Tinos" w:hAnsi="Tinos" w:cs="Tinos"/>
          <w:color w:val="333333"/>
          <w:sz w:val="28"/>
          <w:szCs w:val="28"/>
        </w:rPr>
        <w:t>а также кадастровая стоимость влияет на расчет госпошлины в различных ситуациях (при обращении в суд</w:t>
      </w:r>
      <w:r>
        <w:t xml:space="preserve">, </w:t>
      </w:r>
      <w:proofErr w:type="gramStart"/>
      <w:r>
        <w:rPr>
          <w:rFonts w:ascii="Tinos" w:eastAsia="Tinos" w:hAnsi="Tinos" w:cs="Tinos"/>
          <w:color w:val="333333"/>
          <w:sz w:val="28"/>
          <w:szCs w:val="28"/>
        </w:rPr>
        <w:t>при</w:t>
      </w:r>
      <w:proofErr w:type="gramEnd"/>
      <w:r>
        <w:rPr>
          <w:rFonts w:ascii="Tinos" w:eastAsia="Tinos" w:hAnsi="Tinos" w:cs="Tinos"/>
          <w:color w:val="333333"/>
          <w:sz w:val="28"/>
          <w:szCs w:val="28"/>
        </w:rPr>
        <w:t xml:space="preserve"> </w:t>
      </w:r>
      <w:proofErr w:type="gramStart"/>
      <w:r>
        <w:rPr>
          <w:rFonts w:ascii="Tinos" w:eastAsia="Tinos" w:hAnsi="Tinos" w:cs="Tinos"/>
          <w:color w:val="333333"/>
          <w:sz w:val="28"/>
          <w:szCs w:val="28"/>
        </w:rPr>
        <w:t>оформление</w:t>
      </w:r>
      <w:proofErr w:type="gramEnd"/>
      <w:r>
        <w:rPr>
          <w:rFonts w:ascii="Tinos" w:eastAsia="Tinos" w:hAnsi="Tinos" w:cs="Tinos"/>
          <w:color w:val="333333"/>
          <w:sz w:val="28"/>
          <w:szCs w:val="28"/>
        </w:rPr>
        <w:t xml:space="preserve"> наследства и иных случаях, связанных с оборотом недвижимости). </w:t>
      </w:r>
    </w:p>
    <w:p w:rsidR="005F0E94" w:rsidRDefault="000904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nos" w:eastAsia="Tinos" w:hAnsi="Tinos" w:cs="Tinos"/>
          <w:color w:val="292C2F"/>
          <w:sz w:val="28"/>
          <w:szCs w:val="28"/>
        </w:rPr>
      </w:pPr>
      <w:r>
        <w:rPr>
          <w:rFonts w:ascii="Tinos" w:eastAsia="Tinos" w:hAnsi="Tinos" w:cs="Tinos"/>
          <w:color w:val="292C2F"/>
          <w:sz w:val="28"/>
          <w:szCs w:val="28"/>
        </w:rPr>
        <w:t xml:space="preserve">       </w:t>
      </w:r>
      <w:r>
        <w:rPr>
          <w:rFonts w:ascii="Tinos" w:eastAsia="Tinos" w:hAnsi="Tinos" w:cs="Tinos"/>
          <w:color w:val="292C2F"/>
          <w:sz w:val="28"/>
          <w:szCs w:val="28"/>
        </w:rPr>
        <w:t xml:space="preserve">Сведения о кадастровой стоимости содержатся в </w:t>
      </w:r>
      <w:proofErr w:type="gramStart"/>
      <w:r>
        <w:rPr>
          <w:rFonts w:ascii="Tinos" w:eastAsia="Tinos" w:hAnsi="Tinos" w:cs="Tinos"/>
          <w:color w:val="292C2F"/>
          <w:sz w:val="28"/>
          <w:szCs w:val="28"/>
        </w:rPr>
        <w:t>Едином</w:t>
      </w:r>
      <w:proofErr w:type="gramEnd"/>
      <w:r>
        <w:rPr>
          <w:rFonts w:ascii="Tinos" w:eastAsia="Tinos" w:hAnsi="Tinos" w:cs="Tinos"/>
          <w:color w:val="292C2F"/>
          <w:sz w:val="28"/>
          <w:szCs w:val="28"/>
        </w:rPr>
        <w:t xml:space="preserve"> государственном </w:t>
      </w:r>
      <w:proofErr w:type="gramStart"/>
      <w:r>
        <w:rPr>
          <w:rFonts w:ascii="Tinos" w:eastAsia="Tinos" w:hAnsi="Tinos" w:cs="Tinos"/>
          <w:color w:val="292C2F"/>
          <w:sz w:val="28"/>
          <w:szCs w:val="28"/>
        </w:rPr>
        <w:t>реестре</w:t>
      </w:r>
      <w:proofErr w:type="gramEnd"/>
      <w:r>
        <w:rPr>
          <w:rFonts w:ascii="Tinos" w:eastAsia="Tinos" w:hAnsi="Tinos" w:cs="Tinos"/>
          <w:color w:val="292C2F"/>
          <w:sz w:val="28"/>
          <w:szCs w:val="28"/>
        </w:rPr>
        <w:t xml:space="preserve"> недвижимости (ЕГРН).</w:t>
      </w:r>
      <w:r>
        <w:rPr>
          <w:rFonts w:ascii="Tinos" w:eastAsia="Tinos" w:hAnsi="Tinos" w:cs="Tinos"/>
          <w:color w:val="292C2F"/>
          <w:sz w:val="28"/>
          <w:szCs w:val="28"/>
        </w:rPr>
        <w:t xml:space="preserve"> </w:t>
      </w:r>
      <w:r>
        <w:rPr>
          <w:rFonts w:ascii="Tinos" w:eastAsia="Tinos" w:hAnsi="Tinos" w:cs="Tinos"/>
          <w:color w:val="292C2F"/>
          <w:sz w:val="28"/>
          <w:szCs w:val="28"/>
        </w:rPr>
        <w:t xml:space="preserve">Получить информацию о кадастровой стоимости можно на сайте </w:t>
      </w:r>
      <w:proofErr w:type="spellStart"/>
      <w:r>
        <w:rPr>
          <w:rFonts w:ascii="Tinos" w:eastAsia="Tinos" w:hAnsi="Tinos" w:cs="Tinos"/>
          <w:color w:val="292C2F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color w:val="292C2F"/>
          <w:sz w:val="28"/>
          <w:szCs w:val="28"/>
        </w:rPr>
        <w:t>.</w:t>
      </w:r>
      <w:r>
        <w:rPr>
          <w:rFonts w:ascii="Tinos" w:eastAsia="Tinos" w:hAnsi="Tinos" w:cs="Tinos"/>
          <w:color w:val="292C2F"/>
          <w:sz w:val="28"/>
          <w:szCs w:val="28"/>
        </w:rPr>
        <w:t xml:space="preserve"> Справочная информация об объектах недвижимости предоставляется по адресу объекта или ег</w:t>
      </w:r>
      <w:r>
        <w:rPr>
          <w:rFonts w:ascii="Tinos" w:eastAsia="Tinos" w:hAnsi="Tinos" w:cs="Tinos"/>
          <w:color w:val="292C2F"/>
          <w:sz w:val="28"/>
          <w:szCs w:val="28"/>
        </w:rPr>
        <w:t xml:space="preserve">о кадастровому номеру в сервисах ведомства: </w:t>
      </w:r>
    </w:p>
    <w:p w:rsidR="005F0E94" w:rsidRDefault="00090438">
      <w:pPr>
        <w:pStyle w:val="a3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rPr>
          <w:rFonts w:ascii="Tinos" w:eastAsia="Tinos" w:hAnsi="Tinos" w:cs="Tinos"/>
          <w:color w:val="292C2F"/>
          <w:sz w:val="28"/>
          <w:szCs w:val="28"/>
        </w:rPr>
      </w:pPr>
      <w:r>
        <w:rPr>
          <w:rFonts w:ascii="Tinos" w:eastAsia="Tinos" w:hAnsi="Tinos" w:cs="Tinos"/>
          <w:color w:val="292C2F"/>
          <w:sz w:val="28"/>
          <w:szCs w:val="28"/>
        </w:rPr>
        <w:t xml:space="preserve">Справочная информация по объектам недвижимости в режиме </w:t>
      </w:r>
      <w:proofErr w:type="spellStart"/>
      <w:r>
        <w:rPr>
          <w:rFonts w:ascii="Tinos" w:eastAsia="Tinos" w:hAnsi="Tinos" w:cs="Tinos"/>
          <w:color w:val="292C2F"/>
          <w:sz w:val="28"/>
          <w:szCs w:val="28"/>
        </w:rPr>
        <w:t>online</w:t>
      </w:r>
      <w:proofErr w:type="spellEnd"/>
      <w:r>
        <w:rPr>
          <w:rFonts w:ascii="Tinos" w:eastAsia="Tinos" w:hAnsi="Tinos" w:cs="Tinos"/>
          <w:color w:val="292C2F"/>
          <w:sz w:val="28"/>
          <w:szCs w:val="28"/>
        </w:rPr>
        <w:t xml:space="preserve">; </w:t>
      </w:r>
    </w:p>
    <w:p w:rsidR="005F0E94" w:rsidRDefault="00090438">
      <w:pPr>
        <w:pStyle w:val="a3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nos" w:eastAsia="Tinos" w:hAnsi="Tinos" w:cs="Tinos"/>
          <w:color w:val="292C2F"/>
          <w:sz w:val="28"/>
          <w:szCs w:val="28"/>
        </w:rPr>
      </w:pPr>
      <w:r>
        <w:rPr>
          <w:rFonts w:ascii="Tinos" w:eastAsia="Tinos" w:hAnsi="Tinos" w:cs="Tinos"/>
          <w:color w:val="292C2F"/>
          <w:sz w:val="28"/>
          <w:szCs w:val="28"/>
        </w:rPr>
        <w:t xml:space="preserve">«Публичная кадастровая карта» НСПД (Национальная система пространственных данных); </w:t>
      </w:r>
    </w:p>
    <w:p w:rsidR="005F0E94" w:rsidRDefault="00090438">
      <w:pPr>
        <w:pStyle w:val="a3"/>
        <w:numPr>
          <w:ilvl w:val="0"/>
          <w:numId w:val="2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rPr>
          <w:rFonts w:ascii="Tinos" w:eastAsia="Tinos" w:hAnsi="Tinos" w:cs="Tinos"/>
          <w:color w:val="292C2F"/>
          <w:sz w:val="28"/>
          <w:szCs w:val="28"/>
        </w:rPr>
      </w:pPr>
      <w:r>
        <w:rPr>
          <w:rFonts w:ascii="Tinos" w:eastAsia="Tinos" w:hAnsi="Tinos" w:cs="Tinos"/>
          <w:color w:val="292C2F"/>
          <w:sz w:val="28"/>
          <w:szCs w:val="28"/>
        </w:rPr>
        <w:t xml:space="preserve">«Фонд данных государственной кадастровой оценки». </w:t>
      </w:r>
    </w:p>
    <w:p w:rsidR="005F0E94" w:rsidRDefault="000904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567"/>
        <w:jc w:val="both"/>
        <w:rPr>
          <w:rFonts w:ascii="Tinos" w:eastAsia="Tinos" w:hAnsi="Tinos" w:cs="Tinos"/>
          <w:color w:val="292C2F"/>
          <w:sz w:val="28"/>
          <w:szCs w:val="28"/>
        </w:rPr>
      </w:pPr>
      <w:r>
        <w:rPr>
          <w:rFonts w:ascii="Tinos" w:eastAsia="Tinos" w:hAnsi="Tinos" w:cs="Tinos"/>
          <w:color w:val="292C2F"/>
          <w:sz w:val="28"/>
          <w:szCs w:val="28"/>
        </w:rPr>
        <w:t>Если необходим документ, подтверждающий кадастровую стоимость объекта недвижимости, его </w:t>
      </w:r>
      <w:r>
        <w:rPr>
          <w:rFonts w:ascii="Tinos" w:eastAsia="Tinos" w:hAnsi="Tinos" w:cs="Tinos"/>
          <w:color w:val="292C2F"/>
          <w:sz w:val="28"/>
          <w:szCs w:val="28"/>
        </w:rPr>
        <w:t>можно заказать бесплатно в виде выписки из ЕГРН</w:t>
      </w:r>
      <w:r>
        <w:rPr>
          <w:rFonts w:ascii="Tinos" w:eastAsia="Tinos" w:hAnsi="Tinos" w:cs="Tinos"/>
          <w:color w:val="292C2F"/>
          <w:sz w:val="28"/>
          <w:szCs w:val="28"/>
        </w:rPr>
        <w:t xml:space="preserve"> о кадастровой стоимости объекта недвижимости на сайте </w:t>
      </w:r>
      <w:proofErr w:type="spellStart"/>
      <w:r>
        <w:rPr>
          <w:rFonts w:ascii="Tinos" w:eastAsia="Tinos" w:hAnsi="Tinos" w:cs="Tinos"/>
          <w:color w:val="292C2F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color w:val="292C2F"/>
          <w:sz w:val="28"/>
          <w:szCs w:val="28"/>
        </w:rPr>
        <w:t xml:space="preserve">, на </w:t>
      </w:r>
      <w:proofErr w:type="spellStart"/>
      <w:r>
        <w:rPr>
          <w:rFonts w:ascii="Tinos" w:eastAsia="Tinos" w:hAnsi="Tinos" w:cs="Tinos"/>
          <w:color w:val="292C2F"/>
          <w:sz w:val="28"/>
          <w:szCs w:val="28"/>
        </w:rPr>
        <w:t>Госуслугах</w:t>
      </w:r>
      <w:proofErr w:type="spellEnd"/>
      <w:r>
        <w:rPr>
          <w:rFonts w:ascii="Tinos" w:eastAsia="Tinos" w:hAnsi="Tinos" w:cs="Tinos"/>
          <w:color w:val="292C2F"/>
          <w:sz w:val="28"/>
          <w:szCs w:val="28"/>
        </w:rPr>
        <w:t xml:space="preserve"> либо в МФЦ, причем запросить</w:t>
      </w:r>
      <w:r>
        <w:rPr>
          <w:rFonts w:ascii="Tinos" w:eastAsia="Tinos" w:hAnsi="Tinos" w:cs="Tinos"/>
          <w:color w:val="292C2F"/>
          <w:sz w:val="28"/>
          <w:szCs w:val="28"/>
        </w:rPr>
        <w:t xml:space="preserve"> такую инфор</w:t>
      </w:r>
      <w:r>
        <w:rPr>
          <w:rFonts w:ascii="Tinos" w:eastAsia="Tinos" w:hAnsi="Tinos" w:cs="Tinos"/>
          <w:color w:val="292C2F"/>
          <w:sz w:val="28"/>
          <w:szCs w:val="28"/>
        </w:rPr>
        <w:t xml:space="preserve">мацию </w:t>
      </w:r>
      <w:r>
        <w:rPr>
          <w:rFonts w:ascii="Tinos" w:eastAsia="Tinos" w:hAnsi="Tinos" w:cs="Tinos"/>
          <w:color w:val="292C2F"/>
          <w:sz w:val="28"/>
          <w:szCs w:val="28"/>
        </w:rPr>
        <w:t>можно</w:t>
      </w:r>
      <w:r>
        <w:rPr>
          <w:rFonts w:ascii="Tinos" w:eastAsia="Tinos" w:hAnsi="Tinos" w:cs="Tinos"/>
          <w:color w:val="292C2F"/>
          <w:sz w:val="28"/>
          <w:szCs w:val="28"/>
        </w:rPr>
        <w:t xml:space="preserve"> за любой период существования объекта недвижимости</w:t>
      </w:r>
      <w:proofErr w:type="gramStart"/>
      <w:r>
        <w:rPr>
          <w:rFonts w:ascii="Tinos" w:eastAsia="Tinos" w:hAnsi="Tinos" w:cs="Tinos"/>
          <w:color w:val="292C2F"/>
          <w:sz w:val="28"/>
          <w:szCs w:val="28"/>
        </w:rPr>
        <w:t xml:space="preserve"> </w:t>
      </w:r>
      <w:r>
        <w:rPr>
          <w:rFonts w:ascii="Tinos" w:eastAsia="Tinos" w:hAnsi="Tinos" w:cs="Tinos"/>
          <w:color w:val="292C2F"/>
          <w:sz w:val="28"/>
          <w:szCs w:val="28"/>
        </w:rPr>
        <w:t>.</w:t>
      </w:r>
      <w:proofErr w:type="gramEnd"/>
      <w:r>
        <w:rPr>
          <w:rFonts w:ascii="Tinos" w:eastAsia="Tinos" w:hAnsi="Tinos" w:cs="Tinos"/>
          <w:color w:val="292C2F"/>
          <w:sz w:val="28"/>
          <w:szCs w:val="28"/>
        </w:rPr>
        <w:t xml:space="preserve"> </w:t>
      </w:r>
    </w:p>
    <w:p w:rsidR="005F0E94" w:rsidRDefault="000904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nos" w:eastAsia="Tinos" w:hAnsi="Tinos" w:cs="Tinos"/>
          <w:color w:val="292C2F"/>
          <w:sz w:val="28"/>
          <w:szCs w:val="28"/>
        </w:rPr>
      </w:pPr>
      <w:r>
        <w:rPr>
          <w:rFonts w:ascii="Tinos" w:eastAsia="Tinos" w:hAnsi="Tinos" w:cs="Tinos"/>
          <w:color w:val="292C2F"/>
          <w:sz w:val="28"/>
          <w:szCs w:val="28"/>
        </w:rPr>
        <w:t xml:space="preserve">       В соответствии с законом о государственной регистрации недвижимости полномочиями по предоставлению информации из ЕГРН, в том числе о кадастровой стоимости наделен ППК </w:t>
      </w:r>
      <w:proofErr w:type="spellStart"/>
      <w:r>
        <w:rPr>
          <w:rFonts w:ascii="Tinos" w:eastAsia="Tinos" w:hAnsi="Tinos" w:cs="Tinos"/>
          <w:color w:val="292C2F"/>
          <w:sz w:val="28"/>
          <w:szCs w:val="28"/>
        </w:rPr>
        <w:t>Роскадастр</w:t>
      </w:r>
      <w:proofErr w:type="spellEnd"/>
      <w:r>
        <w:rPr>
          <w:rFonts w:ascii="Tinos" w:eastAsia="Tinos" w:hAnsi="Tinos" w:cs="Tinos"/>
          <w:color w:val="292C2F"/>
          <w:sz w:val="28"/>
          <w:szCs w:val="28"/>
        </w:rPr>
        <w:t xml:space="preserve"> и его</w:t>
      </w:r>
      <w:r>
        <w:rPr>
          <w:rFonts w:ascii="Tinos" w:eastAsia="Tinos" w:hAnsi="Tinos" w:cs="Tinos"/>
          <w:color w:val="292C2F"/>
          <w:sz w:val="28"/>
          <w:szCs w:val="28"/>
        </w:rPr>
        <w:t xml:space="preserve"> филиалы.</w:t>
      </w:r>
    </w:p>
    <w:p w:rsidR="005F0E94" w:rsidRDefault="0009043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115050" cy="635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61583646" name="Picture 3"/>
                        <pic:cNvPicPr>
                          <a:picLocks noChangeAspect="1"/>
                        </pic:cNvPicPr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115050" cy="63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1.50pt;height:0.50pt;mso-wrap-distance-left:0.00pt;mso-wrap-distance-top:0.00pt;mso-wrap-distance-right:0.00pt;mso-wrap-distance-bottom:0.0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eastAsia="Calibri" w:hAnsi="Times New Roman" w:cs="Times New Roman"/>
        </w:rPr>
        <w:t xml:space="preserve">Материал подготовлен пресс-службой Управления </w:t>
      </w:r>
      <w:proofErr w:type="spellStart"/>
      <w:r>
        <w:rPr>
          <w:rFonts w:ascii="Times New Roman" w:eastAsia="Calibri" w:hAnsi="Times New Roman" w:cs="Times New Roman"/>
        </w:rPr>
        <w:t>Росреестра</w:t>
      </w:r>
      <w:proofErr w:type="spellEnd"/>
      <w:r>
        <w:rPr>
          <w:rFonts w:ascii="Times New Roman" w:eastAsia="Calibri" w:hAnsi="Times New Roman" w:cs="Times New Roman"/>
        </w:rPr>
        <w:t xml:space="preserve"> по Самарской области</w:t>
      </w:r>
    </w:p>
    <w:sectPr w:rsidR="005F0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438" w:rsidRDefault="00090438">
      <w:pPr>
        <w:spacing w:after="0" w:line="240" w:lineRule="auto"/>
      </w:pPr>
      <w:r>
        <w:separator/>
      </w:r>
    </w:p>
  </w:endnote>
  <w:endnote w:type="continuationSeparator" w:id="0">
    <w:p w:rsidR="00090438" w:rsidRDefault="0009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438" w:rsidRDefault="00090438">
      <w:pPr>
        <w:spacing w:after="0" w:line="240" w:lineRule="auto"/>
      </w:pPr>
      <w:r>
        <w:separator/>
      </w:r>
    </w:p>
  </w:footnote>
  <w:footnote w:type="continuationSeparator" w:id="0">
    <w:p w:rsidR="00090438" w:rsidRDefault="00090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F510C"/>
    <w:multiLevelType w:val="hybridMultilevel"/>
    <w:tmpl w:val="1A06C2D6"/>
    <w:lvl w:ilvl="0" w:tplc="18CC9DD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698FEC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EFCC6B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A0A54F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9B4214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1CAEC0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C5C2C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242C116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932C26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26D03D4E"/>
    <w:multiLevelType w:val="hybridMultilevel"/>
    <w:tmpl w:val="3A5AF1A0"/>
    <w:lvl w:ilvl="0" w:tplc="4DEE1A8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E30774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BAE9C2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6DE37A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E5456C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FF8FD1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984903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F00BB0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6727B7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3FA84C5A"/>
    <w:multiLevelType w:val="hybridMultilevel"/>
    <w:tmpl w:val="C0784C88"/>
    <w:lvl w:ilvl="0" w:tplc="903CD0F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6B62BF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932A72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3F6D67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8C0065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F6CF0B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E820A2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8ECAE5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4E0959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4C1F7DA4"/>
    <w:multiLevelType w:val="hybridMultilevel"/>
    <w:tmpl w:val="AD22716A"/>
    <w:lvl w:ilvl="0" w:tplc="82A67876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333333"/>
        <w:sz w:val="21"/>
      </w:rPr>
    </w:lvl>
    <w:lvl w:ilvl="1" w:tplc="ECDA1D42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333333"/>
        <w:sz w:val="21"/>
      </w:rPr>
    </w:lvl>
    <w:lvl w:ilvl="2" w:tplc="AD144C9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333333"/>
        <w:sz w:val="21"/>
      </w:rPr>
    </w:lvl>
    <w:lvl w:ilvl="3" w:tplc="FB36DBF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333333"/>
        <w:sz w:val="21"/>
      </w:rPr>
    </w:lvl>
    <w:lvl w:ilvl="4" w:tplc="CEAE9C0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333333"/>
        <w:sz w:val="21"/>
      </w:rPr>
    </w:lvl>
    <w:lvl w:ilvl="5" w:tplc="A0D23CA6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333333"/>
        <w:sz w:val="21"/>
      </w:rPr>
    </w:lvl>
    <w:lvl w:ilvl="6" w:tplc="1CB2619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333333"/>
        <w:sz w:val="21"/>
      </w:rPr>
    </w:lvl>
    <w:lvl w:ilvl="7" w:tplc="5EA452E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333333"/>
        <w:sz w:val="21"/>
      </w:rPr>
    </w:lvl>
    <w:lvl w:ilvl="8" w:tplc="DF7E853C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333333"/>
        <w:sz w:val="21"/>
      </w:rPr>
    </w:lvl>
  </w:abstractNum>
  <w:abstractNum w:abstractNumId="4">
    <w:nsid w:val="64A4375A"/>
    <w:multiLevelType w:val="hybridMultilevel"/>
    <w:tmpl w:val="7A2A25C6"/>
    <w:lvl w:ilvl="0" w:tplc="868E696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0A247E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B02E1A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71600F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D8C642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5F0BA7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1BC95C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C30481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B9AE0A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7B4B39E0"/>
    <w:multiLevelType w:val="hybridMultilevel"/>
    <w:tmpl w:val="1FAC597E"/>
    <w:lvl w:ilvl="0" w:tplc="B806729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10AF34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4F2F2B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61CE96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29024D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896C72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BF4268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574C83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F9A304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94"/>
    <w:rsid w:val="00090438"/>
    <w:rsid w:val="000D599C"/>
    <w:rsid w:val="005F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0D5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D59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0D5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0D5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Лысенко</cp:lastModifiedBy>
  <cp:revision>32</cp:revision>
  <dcterms:created xsi:type="dcterms:W3CDTF">2023-09-10T13:11:00Z</dcterms:created>
  <dcterms:modified xsi:type="dcterms:W3CDTF">2025-10-16T10:50:00Z</dcterms:modified>
</cp:coreProperties>
</file>